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4" w:rsidRDefault="00A91C5E">
      <w:pPr>
        <w:rPr>
          <w:rFonts w:ascii="Arial" w:hAnsi="Arial" w:cs="Arial"/>
          <w:color w:val="457B7D"/>
          <w:sz w:val="29"/>
          <w:szCs w:val="29"/>
          <w:shd w:val="clear" w:color="auto" w:fill="FFFFFF"/>
        </w:rPr>
      </w:pPr>
      <w:proofErr w:type="spellStart"/>
      <w:r>
        <w:rPr>
          <w:rFonts w:ascii="Arial" w:hAnsi="Arial" w:cs="Arial"/>
          <w:color w:val="457B7D"/>
          <w:sz w:val="29"/>
          <w:szCs w:val="29"/>
          <w:shd w:val="clear" w:color="auto" w:fill="FFFFFF"/>
        </w:rPr>
        <w:t>Metodinės</w:t>
      </w:r>
      <w:proofErr w:type="spellEnd"/>
      <w:r>
        <w:rPr>
          <w:rFonts w:ascii="Arial" w:hAnsi="Arial" w:cs="Arial"/>
          <w:color w:val="457B7D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7B7D"/>
          <w:sz w:val="29"/>
          <w:szCs w:val="29"/>
          <w:shd w:val="clear" w:color="auto" w:fill="FFFFFF"/>
        </w:rPr>
        <w:t>veiklos</w:t>
      </w:r>
      <w:proofErr w:type="spellEnd"/>
      <w:r>
        <w:rPr>
          <w:rFonts w:ascii="Arial" w:hAnsi="Arial" w:cs="Arial"/>
          <w:color w:val="457B7D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7B7D"/>
          <w:sz w:val="29"/>
          <w:szCs w:val="29"/>
          <w:shd w:val="clear" w:color="auto" w:fill="FFFFFF"/>
        </w:rPr>
        <w:t>renginiai</w:t>
      </w:r>
      <w:proofErr w:type="spellEnd"/>
    </w:p>
    <w:p w:rsidR="00A91C5E" w:rsidRDefault="00A91C5E">
      <w:pPr>
        <w:rPr>
          <w:rFonts w:ascii="Arial" w:hAnsi="Arial" w:cs="Arial"/>
          <w:b/>
          <w:bCs/>
          <w:color w:val="686868"/>
          <w:shd w:val="clear" w:color="auto" w:fill="FFFFFF"/>
        </w:rPr>
      </w:pPr>
      <w:r>
        <w:rPr>
          <w:rFonts w:ascii="Arial" w:hAnsi="Arial" w:cs="Arial"/>
          <w:b/>
          <w:bCs/>
          <w:color w:val="686868"/>
          <w:shd w:val="clear" w:color="auto" w:fill="FFFFFF"/>
        </w:rPr>
        <w:t xml:space="preserve">METODINIAI RENGINIAI – 2016 m. </w:t>
      </w:r>
      <w:proofErr w:type="spellStart"/>
      <w:r>
        <w:rPr>
          <w:rFonts w:ascii="Arial" w:hAnsi="Arial" w:cs="Arial"/>
          <w:b/>
          <w:bCs/>
          <w:color w:val="686868"/>
          <w:shd w:val="clear" w:color="auto" w:fill="FFFFFF"/>
        </w:rPr>
        <w:t>spalio</w:t>
      </w:r>
      <w:proofErr w:type="spellEnd"/>
      <w:r>
        <w:rPr>
          <w:rFonts w:ascii="Arial" w:hAnsi="Arial" w:cs="Arial"/>
          <w:b/>
          <w:bCs/>
          <w:color w:val="68686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686868"/>
          <w:shd w:val="clear" w:color="auto" w:fill="FFFFFF"/>
        </w:rPr>
        <w:t>mėn</w:t>
      </w:r>
      <w:proofErr w:type="spellEnd"/>
      <w:r>
        <w:rPr>
          <w:rFonts w:ascii="Arial" w:hAnsi="Arial" w:cs="Arial"/>
          <w:b/>
          <w:bCs/>
          <w:color w:val="686868"/>
          <w:shd w:val="clear" w:color="auto" w:fill="FFFFFF"/>
        </w:rPr>
        <w:t>.</w:t>
      </w:r>
    </w:p>
    <w:tbl>
      <w:tblPr>
        <w:tblW w:w="15172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3016"/>
        <w:gridCol w:w="2566"/>
        <w:gridCol w:w="2225"/>
        <w:gridCol w:w="1648"/>
        <w:gridCol w:w="1662"/>
        <w:gridCol w:w="1694"/>
        <w:gridCol w:w="1659"/>
      </w:tblGrid>
      <w:tr w:rsidR="00A91C5E" w:rsidRPr="00A91C5E" w:rsidTr="00A91C5E">
        <w:trPr>
          <w:trHeight w:val="81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Eil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. Nr.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Programos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Konsultantai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Pastabos</w:t>
            </w:r>
            <w:proofErr w:type="spellEnd"/>
          </w:p>
        </w:tc>
      </w:tr>
      <w:tr w:rsidR="00A91C5E" w:rsidRPr="00A91C5E" w:rsidTr="00A91C5E">
        <w:trPr>
          <w:trHeight w:val="81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1.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psichologų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Vaida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Joneliūkštytė,</w:t>
            </w:r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psichologai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2016-10-03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konferencijų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Ginta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Martinkienė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46 55 46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meninio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Inga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Šautkulienė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nariai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2016-10-07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10.00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-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Nykštukas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3.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Istorijos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Vaida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Bakšienė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Istorijos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2016-10-10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4.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Renginys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skirtas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Pasaulinės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psichikos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sveikatos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dienai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Vaida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Joneliūkštytė,ugdymo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psichologų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psichologai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2016-10-10 11.00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Cido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“ arena -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Laisvės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aikštė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Ginta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Martinkienė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46 55 46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5.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Vokiečių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kalbos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Aurelija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Vaštakienė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Vokiečių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kalbos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2016-10-12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Vytauto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Žemkalnio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6.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Geografijos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 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Danguolė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Glušokienė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Geografijos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2016-10-12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14.00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Rima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Šarkanienė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46 5546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7.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Vaikų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piešinių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paroda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Mano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svajonių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“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Renata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Stakėnienė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-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Kregždutė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“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direktoriaus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pavaduotoja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ugdymui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Rasa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Daujotienė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ugdytiniai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2016-10-13 – 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lopšelis-darželis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Kregždutė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Rusų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kalbos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Audronė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Balčiūnienė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Rusų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kabos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2016-10-17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9.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Teatro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mokytojų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Gintaras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Petraitis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pavaduojantis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būrelio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pirmininkę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Teatro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2016-10-20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15.00 val.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PPŠC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kompiuterių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Genovaitė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Pinevičienė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miesto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mokyklų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kolektyvų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pasirodymas-koncertas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 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Skamba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mokyklos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daina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“,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skirtas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Alfonso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Lipniūno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progimnazijos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 w:firstLine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35-mečiui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Loreta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Palavenienė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Danguolė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Kviliūnienė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Alfonso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Lipniūno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progimnazijos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mokytojos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metodininkės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Mokyklų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kolektyvai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2016-10-20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12.00 val.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Alfonso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Lipniūno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Genovaitė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Pinevičienė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  <w:tr w:rsidR="00A91C5E" w:rsidRPr="00A91C5E" w:rsidTr="00A91C5E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11.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Pedagogų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ugdytinių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ir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tėvelių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foto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 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paroda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  <w:proofErr w:type="gram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Rudenėlis</w:t>
            </w:r>
            <w:proofErr w:type="spellEnd"/>
            <w:proofErr w:type="gram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kaip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gražu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...“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Jūratė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“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komanda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: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Laimutė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Kanopienė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metodininkė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 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Zita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Vyšniauskienė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metodininkė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Vida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Kriukienė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auklėtoja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metodininkė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,</w:t>
            </w:r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Nijolė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Chomentauskienė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,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vyresnioji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auklėtoja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Ikimokyklinio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ugdymo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įstaigų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bendruomenės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2016-10-24- 28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Panevėžio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lopšelis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-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darželis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„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Jūratė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Birutė</w:t>
            </w:r>
            <w:proofErr w:type="spellEnd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 xml:space="preserve"> </w:t>
            </w:r>
            <w:proofErr w:type="spellStart"/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Šinkūnaitė</w:t>
            </w:r>
            <w:proofErr w:type="spellEnd"/>
          </w:p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  <w:t>46 31 56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C5E" w:rsidRPr="00A91C5E" w:rsidRDefault="00A91C5E" w:rsidP="00A91C5E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color w:val="555556"/>
                <w:sz w:val="24"/>
                <w:szCs w:val="24"/>
              </w:rPr>
            </w:pPr>
            <w:r w:rsidRPr="00A91C5E">
              <w:rPr>
                <w:rFonts w:ascii="Times New Roman" w:eastAsia="Times New Roman" w:hAnsi="Times New Roman" w:cs="Times New Roman"/>
                <w:b/>
                <w:bCs/>
                <w:color w:val="555556"/>
                <w:sz w:val="24"/>
                <w:szCs w:val="24"/>
              </w:rPr>
              <w:t>___________</w:t>
            </w:r>
          </w:p>
        </w:tc>
      </w:tr>
    </w:tbl>
    <w:p w:rsidR="00A91C5E" w:rsidRPr="00A91C5E" w:rsidRDefault="00A91C5E" w:rsidP="00A91C5E">
      <w:pPr>
        <w:shd w:val="clear" w:color="auto" w:fill="FFFFFF"/>
        <w:spacing w:before="25" w:after="25" w:line="240" w:lineRule="auto"/>
        <w:ind w:left="25" w:right="25"/>
        <w:jc w:val="center"/>
        <w:rPr>
          <w:rFonts w:ascii="Arial" w:eastAsia="Times New Roman" w:hAnsi="Arial" w:cs="Arial"/>
          <w:color w:val="686868"/>
          <w:sz w:val="15"/>
          <w:szCs w:val="15"/>
        </w:rPr>
      </w:pPr>
      <w:r w:rsidRPr="00A91C5E">
        <w:rPr>
          <w:rFonts w:ascii="Arial" w:eastAsia="Times New Roman" w:hAnsi="Arial" w:cs="Arial"/>
          <w:color w:val="686868"/>
          <w:sz w:val="15"/>
          <w:szCs w:val="15"/>
        </w:rPr>
        <w:t> </w:t>
      </w:r>
    </w:p>
    <w:p w:rsidR="00A91C5E" w:rsidRDefault="00A91C5E"/>
    <w:sectPr w:rsidR="00A91C5E" w:rsidSect="00A91C5E">
      <w:pgSz w:w="15840" w:h="12240" w:orient="landscape"/>
      <w:pgMar w:top="810" w:right="14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C5E"/>
    <w:rsid w:val="00A91C5E"/>
    <w:rsid w:val="00BA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3B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2016-10-01T17:45:00Z</dcterms:created>
  <dcterms:modified xsi:type="dcterms:W3CDTF">2016-10-01T17:47:00Z</dcterms:modified>
</cp:coreProperties>
</file>